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62" w:rsidRPr="00A53D15" w:rsidRDefault="00690062" w:rsidP="00690062">
      <w:pPr>
        <w:jc w:val="center"/>
        <w:rPr>
          <w:b/>
          <w:sz w:val="28"/>
          <w:szCs w:val="28"/>
        </w:rPr>
      </w:pPr>
      <w:r w:rsidRPr="00A53D15">
        <w:rPr>
          <w:b/>
          <w:sz w:val="28"/>
          <w:szCs w:val="28"/>
        </w:rPr>
        <w:t>ПОЛОЖЕНИЕ</w:t>
      </w:r>
    </w:p>
    <w:p w:rsidR="00690062" w:rsidRPr="00A53D15" w:rsidRDefault="00690062" w:rsidP="00690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252364">
        <w:rPr>
          <w:b/>
          <w:sz w:val="28"/>
          <w:szCs w:val="28"/>
          <w:lang w:val="en-US"/>
        </w:rPr>
        <w:t>I</w:t>
      </w:r>
      <w:r w:rsidRPr="00A53D15">
        <w:rPr>
          <w:b/>
          <w:sz w:val="28"/>
          <w:szCs w:val="28"/>
        </w:rPr>
        <w:t xml:space="preserve"> Республиканско</w:t>
      </w:r>
      <w:r>
        <w:rPr>
          <w:b/>
          <w:sz w:val="28"/>
          <w:szCs w:val="28"/>
        </w:rPr>
        <w:t>й</w:t>
      </w:r>
      <w:r w:rsidRPr="00A53D15">
        <w:rPr>
          <w:b/>
          <w:sz w:val="28"/>
          <w:szCs w:val="28"/>
        </w:rPr>
        <w:t xml:space="preserve"> </w:t>
      </w:r>
      <w:r w:rsidRPr="00A53D15">
        <w:rPr>
          <w:b/>
          <w:bCs/>
          <w:sz w:val="28"/>
          <w:szCs w:val="28"/>
        </w:rPr>
        <w:t>и</w:t>
      </w:r>
      <w:r w:rsidRPr="00A53D15">
        <w:rPr>
          <w:b/>
          <w:sz w:val="28"/>
          <w:szCs w:val="28"/>
        </w:rPr>
        <w:t>тоговой научно-практической</w:t>
      </w:r>
    </w:p>
    <w:p w:rsidR="00690062" w:rsidRPr="008F7073" w:rsidRDefault="00690062" w:rsidP="00690062">
      <w:pPr>
        <w:jc w:val="center"/>
        <w:rPr>
          <w:bCs/>
          <w:sz w:val="28"/>
          <w:szCs w:val="28"/>
        </w:rPr>
      </w:pPr>
      <w:r w:rsidRPr="00A53D15">
        <w:rPr>
          <w:b/>
          <w:sz w:val="28"/>
          <w:szCs w:val="28"/>
        </w:rPr>
        <w:t xml:space="preserve">конференции исследовательских работ </w:t>
      </w:r>
      <w:r w:rsidRPr="00A53D15">
        <w:rPr>
          <w:b/>
          <w:bCs/>
          <w:sz w:val="28"/>
          <w:szCs w:val="28"/>
        </w:rPr>
        <w:t>учащихся-членов МАН «Искатель»</w:t>
      </w:r>
      <w:r>
        <w:rPr>
          <w:b/>
          <w:bCs/>
          <w:sz w:val="28"/>
          <w:szCs w:val="28"/>
        </w:rPr>
        <w:t xml:space="preserve"> </w:t>
      </w:r>
      <w:r w:rsidRPr="00A53D15">
        <w:rPr>
          <w:b/>
          <w:sz w:val="28"/>
          <w:szCs w:val="28"/>
        </w:rPr>
        <w:t xml:space="preserve"> «Научный потенциал 21 век»</w:t>
      </w:r>
      <w:r w:rsidRPr="008F7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8F70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F7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690062" w:rsidRPr="00A53D15" w:rsidRDefault="00690062" w:rsidP="00690062">
      <w:pPr>
        <w:pStyle w:val="a3"/>
        <w:rPr>
          <w:szCs w:val="28"/>
        </w:rPr>
      </w:pP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1. Общие положения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 w:rsidRPr="008F7073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A53D15">
        <w:rPr>
          <w:b/>
          <w:sz w:val="28"/>
          <w:szCs w:val="28"/>
        </w:rPr>
        <w:t xml:space="preserve"> </w:t>
      </w:r>
      <w:r w:rsidRPr="00A53D15">
        <w:rPr>
          <w:sz w:val="28"/>
          <w:szCs w:val="28"/>
        </w:rPr>
        <w:t xml:space="preserve">Республиканская итоговая научно-практическая конференция исследовательских работ </w:t>
      </w:r>
      <w:r w:rsidRPr="00A53D15">
        <w:rPr>
          <w:bCs/>
          <w:sz w:val="28"/>
          <w:szCs w:val="28"/>
        </w:rPr>
        <w:t xml:space="preserve">МАН «Искатель» </w:t>
      </w:r>
      <w:r w:rsidRPr="00A53D15">
        <w:rPr>
          <w:sz w:val="28"/>
          <w:szCs w:val="28"/>
        </w:rPr>
        <w:t xml:space="preserve">«Научный потенциал 21 век» </w:t>
      </w:r>
      <w:r w:rsidRPr="008F707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F7073">
        <w:rPr>
          <w:sz w:val="28"/>
          <w:szCs w:val="28"/>
        </w:rPr>
        <w:t xml:space="preserve"> году</w:t>
      </w:r>
      <w:r w:rsidRPr="00501BA6">
        <w:rPr>
          <w:sz w:val="28"/>
          <w:szCs w:val="28"/>
        </w:rPr>
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</w:t>
      </w:r>
      <w:r>
        <w:rPr>
          <w:sz w:val="28"/>
          <w:szCs w:val="28"/>
        </w:rPr>
        <w:t>»</w:t>
      </w:r>
      <w:r w:rsidRPr="00A53D15">
        <w:rPr>
          <w:sz w:val="28"/>
          <w:szCs w:val="28"/>
        </w:rPr>
        <w:t xml:space="preserve"> (далее - Конференция) предоставляет возможность учащимся Республики Крым продемонстрировать научные достижения в следующих областях: математика, физика, астрономия, информатика, научно-техническое творчество, языкознание и литературоведение, фольклористика и искусствознание, философия </w:t>
      </w:r>
      <w:r>
        <w:rPr>
          <w:sz w:val="28"/>
          <w:szCs w:val="28"/>
        </w:rPr>
        <w:t>и обществоведение в виде защиты</w:t>
      </w:r>
      <w:r>
        <w:rPr>
          <w:sz w:val="28"/>
          <w:szCs w:val="28"/>
        </w:rPr>
        <w:br/>
      </w:r>
      <w:r w:rsidRPr="00A53D15">
        <w:rPr>
          <w:sz w:val="28"/>
          <w:szCs w:val="28"/>
        </w:rPr>
        <w:t>научно-исследовательских работ и проектов.</w:t>
      </w:r>
    </w:p>
    <w:p w:rsidR="00690062" w:rsidRPr="00A53D15" w:rsidRDefault="00690062" w:rsidP="00690062">
      <w:pPr>
        <w:ind w:firstLine="567"/>
        <w:jc w:val="both"/>
        <w:rPr>
          <w:color w:val="000000"/>
          <w:sz w:val="28"/>
          <w:szCs w:val="28"/>
        </w:rPr>
      </w:pPr>
      <w:r w:rsidRPr="00A53D15">
        <w:rPr>
          <w:color w:val="000000"/>
          <w:sz w:val="28"/>
          <w:szCs w:val="28"/>
        </w:rPr>
        <w:t>Учредителем Конференции является Министерство образования, науки и молодёжи Республики Крым. Непосредственное проведение возлагается на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2. Цель Конференции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>Поиск и выявление, поддержка одаренной молодежи, ориентированной на изучение естественнонаучных и точных дисциплин, гуманитарных наук и языкознания, стимулирование развития интеллектуально-творческого потенциала личности школьника путем развития исследовательских способностей и приобретения личного опыта в творческой деятельности.</w:t>
      </w: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3. Участники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 xml:space="preserve">Участниками Конференции становятся </w:t>
      </w:r>
      <w:r w:rsidRPr="00A53D15">
        <w:rPr>
          <w:b/>
          <w:szCs w:val="28"/>
        </w:rPr>
        <w:t>учащиеся 8 – 10 классов</w:t>
      </w:r>
      <w:r w:rsidRPr="00A53D15">
        <w:rPr>
          <w:szCs w:val="28"/>
        </w:rPr>
        <w:t>, как индивидуально, так и в составе творческих детских коллективов</w:t>
      </w:r>
      <w:r w:rsidRPr="00A53D15">
        <w:rPr>
          <w:color w:val="00B0F0"/>
          <w:szCs w:val="28"/>
        </w:rPr>
        <w:t xml:space="preserve"> </w:t>
      </w:r>
      <w:r w:rsidRPr="00A53D15">
        <w:rPr>
          <w:szCs w:val="28"/>
        </w:rPr>
        <w:t xml:space="preserve">(не более </w:t>
      </w:r>
      <w:r w:rsidRPr="00C56B35">
        <w:rPr>
          <w:szCs w:val="28"/>
        </w:rPr>
        <w:t>трех</w:t>
      </w:r>
      <w:r w:rsidRPr="00A53D15">
        <w:rPr>
          <w:szCs w:val="28"/>
        </w:rPr>
        <w:t xml:space="preserve"> человек). Работы представляют образовательные учреждения</w:t>
      </w:r>
      <w:r>
        <w:rPr>
          <w:szCs w:val="28"/>
          <w:lang w:val="ru-RU"/>
        </w:rPr>
        <w:t xml:space="preserve"> различной формы собственности</w:t>
      </w:r>
      <w:r w:rsidRPr="00A53D15">
        <w:rPr>
          <w:szCs w:val="28"/>
        </w:rPr>
        <w:t>.</w:t>
      </w: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4. Порядок проведения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  <w:u w:val="single"/>
        </w:rPr>
      </w:pPr>
      <w:r w:rsidRPr="00A53D15">
        <w:rPr>
          <w:szCs w:val="28"/>
        </w:rPr>
        <w:t xml:space="preserve">Итоговая Конференция МАН проводится ежегодно в апреле. Прием заявок до 01 </w:t>
      </w:r>
      <w:r>
        <w:rPr>
          <w:szCs w:val="28"/>
          <w:lang w:val="ru-RU"/>
        </w:rPr>
        <w:t>апреля</w:t>
      </w:r>
      <w:r w:rsidRPr="00A53D15">
        <w:rPr>
          <w:szCs w:val="28"/>
        </w:rPr>
        <w:t xml:space="preserve"> 201</w:t>
      </w:r>
      <w:r>
        <w:rPr>
          <w:szCs w:val="28"/>
          <w:lang w:val="ru-RU"/>
        </w:rPr>
        <w:t>9</w:t>
      </w:r>
      <w:r w:rsidRPr="00A53D15">
        <w:rPr>
          <w:szCs w:val="28"/>
        </w:rPr>
        <w:t xml:space="preserve"> года. </w:t>
      </w:r>
    </w:p>
    <w:p w:rsidR="00690062" w:rsidRPr="00673068" w:rsidRDefault="00690062" w:rsidP="00690062">
      <w:pPr>
        <w:pStyle w:val="a3"/>
        <w:ind w:firstLine="567"/>
        <w:jc w:val="both"/>
        <w:rPr>
          <w:szCs w:val="28"/>
          <w:lang w:val="ru-RU"/>
        </w:rPr>
      </w:pPr>
      <w:r w:rsidRPr="00A53D15">
        <w:rPr>
          <w:szCs w:val="28"/>
        </w:rPr>
        <w:t>На Конференцию принимаются завершенные научно-исследовательские работы</w:t>
      </w:r>
      <w:r w:rsidRPr="00C56B35">
        <w:rPr>
          <w:szCs w:val="28"/>
        </w:rPr>
        <w:t xml:space="preserve"> </w:t>
      </w:r>
      <w:r>
        <w:rPr>
          <w:szCs w:val="28"/>
        </w:rPr>
        <w:t>и проекты</w:t>
      </w:r>
      <w:r w:rsidRPr="00A53D15">
        <w:rPr>
          <w:szCs w:val="28"/>
        </w:rPr>
        <w:t xml:space="preserve"> учащихся 8-10 классов, выходящие за рамки школьной программы и отражающие личный вклад автора работы. </w:t>
      </w:r>
      <w:r w:rsidRPr="00673068">
        <w:rPr>
          <w:szCs w:val="28"/>
        </w:rPr>
        <w:t xml:space="preserve">На Конференцию принимаются работы, отвечающие </w:t>
      </w:r>
      <w:r w:rsidRPr="00673068">
        <w:rPr>
          <w:szCs w:val="28"/>
          <w:lang w:val="ru-RU"/>
        </w:rPr>
        <w:t xml:space="preserve">требованиям </w:t>
      </w:r>
      <w:r w:rsidRPr="00673068">
        <w:rPr>
          <w:szCs w:val="28"/>
        </w:rPr>
        <w:t>п.</w:t>
      </w:r>
      <w:r>
        <w:rPr>
          <w:szCs w:val="28"/>
          <w:lang w:val="ru-RU"/>
        </w:rPr>
        <w:t xml:space="preserve"> </w:t>
      </w:r>
      <w:r w:rsidRPr="00673068">
        <w:rPr>
          <w:szCs w:val="28"/>
          <w:lang w:val="ru-RU"/>
        </w:rPr>
        <w:t>6.</w:t>
      </w:r>
    </w:p>
    <w:p w:rsidR="00690062" w:rsidRPr="000A083A" w:rsidRDefault="00690062" w:rsidP="00690062">
      <w:pPr>
        <w:ind w:firstLine="567"/>
        <w:jc w:val="both"/>
        <w:rPr>
          <w:sz w:val="28"/>
          <w:szCs w:val="28"/>
        </w:rPr>
      </w:pPr>
      <w:r w:rsidRPr="000A083A">
        <w:rPr>
          <w:sz w:val="28"/>
          <w:szCs w:val="28"/>
        </w:rPr>
        <w:t>К присутствию на защите научно-исследовательских работ и проектов допускаются научные руководители участников (только в качестве зрителей при наличии свободных мест в аудитории), родители и лица их заменяющие</w:t>
      </w:r>
      <w:r>
        <w:rPr>
          <w:sz w:val="28"/>
          <w:szCs w:val="28"/>
        </w:rPr>
        <w:t>,</w:t>
      </w:r>
      <w:r w:rsidRPr="000A083A">
        <w:rPr>
          <w:sz w:val="28"/>
          <w:szCs w:val="28"/>
        </w:rPr>
        <w:t xml:space="preserve"> не допускаются.</w:t>
      </w:r>
    </w:p>
    <w:p w:rsidR="00690062" w:rsidRPr="00A53D15" w:rsidRDefault="00690062" w:rsidP="00690062">
      <w:pPr>
        <w:pStyle w:val="a3"/>
        <w:ind w:firstLine="567"/>
        <w:rPr>
          <w:b/>
          <w:szCs w:val="28"/>
        </w:rPr>
      </w:pPr>
      <w:r w:rsidRPr="00A53D15">
        <w:rPr>
          <w:b/>
          <w:szCs w:val="28"/>
        </w:rPr>
        <w:t>5. Направления: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математика;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прикладная математика;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lastRenderedPageBreak/>
        <w:t>физика (теоретическая);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физика (прикладные исследования, авторские изобретения);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астрономия, космонавтика;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информатика и программирование;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научно-техническое творчество;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экономика;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>
        <w:rPr>
          <w:szCs w:val="28"/>
          <w:lang w:val="ru-RU"/>
        </w:rPr>
        <w:t>биология</w:t>
      </w:r>
      <w:r w:rsidRPr="00A53D15">
        <w:rPr>
          <w:szCs w:val="28"/>
        </w:rPr>
        <w:t>;</w:t>
      </w:r>
    </w:p>
    <w:p w:rsidR="00690062" w:rsidRPr="00A53D15" w:rsidRDefault="00690062" w:rsidP="00690062">
      <w:pPr>
        <w:pStyle w:val="a3"/>
        <w:jc w:val="both"/>
        <w:rPr>
          <w:szCs w:val="28"/>
        </w:rPr>
      </w:pPr>
      <w:r w:rsidRPr="00A53D15">
        <w:rPr>
          <w:szCs w:val="28"/>
        </w:rPr>
        <w:t>иностранные языки (английский, немецкий, французский)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русский язык;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русская и мировая литература;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украинский язык и литература;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proofErr w:type="spellStart"/>
      <w:r w:rsidRPr="00A53D15">
        <w:rPr>
          <w:szCs w:val="28"/>
        </w:rPr>
        <w:t>крымскотатарский</w:t>
      </w:r>
      <w:proofErr w:type="spellEnd"/>
      <w:r w:rsidRPr="00A53D15">
        <w:rPr>
          <w:szCs w:val="28"/>
        </w:rPr>
        <w:t xml:space="preserve"> язык и литература;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фольклористика;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литературное творчество;</w:t>
      </w:r>
    </w:p>
    <w:p w:rsidR="00690062" w:rsidRPr="00A53D15" w:rsidRDefault="00690062" w:rsidP="00690062">
      <w:pPr>
        <w:pStyle w:val="a3"/>
        <w:ind w:right="-1"/>
        <w:jc w:val="both"/>
        <w:rPr>
          <w:szCs w:val="28"/>
        </w:rPr>
      </w:pPr>
      <w:r w:rsidRPr="00A53D15">
        <w:rPr>
          <w:szCs w:val="28"/>
        </w:rPr>
        <w:t>фото и экранное творчество.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Работы могут носить теоретический, экспериментальный или изобретательский характер.</w:t>
      </w:r>
    </w:p>
    <w:p w:rsidR="00690062" w:rsidRPr="00A53D15" w:rsidRDefault="00690062" w:rsidP="00690062">
      <w:pPr>
        <w:ind w:left="567"/>
        <w:jc w:val="center"/>
        <w:rPr>
          <w:b/>
          <w:sz w:val="28"/>
          <w:szCs w:val="28"/>
        </w:rPr>
      </w:pPr>
      <w:r w:rsidRPr="00A53D15">
        <w:rPr>
          <w:b/>
          <w:sz w:val="28"/>
          <w:szCs w:val="28"/>
        </w:rPr>
        <w:t>6. Требования к работам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На Конференцию подаются работы исследовательского характера. В работе должны быть четко отображены следующие аспекты: определение цели, объекта и предмета исследования, постановка задач</w:t>
      </w:r>
      <w:r w:rsidRPr="00A53D15">
        <w:rPr>
          <w:i/>
          <w:sz w:val="28"/>
          <w:szCs w:val="28"/>
        </w:rPr>
        <w:t>,</w:t>
      </w:r>
      <w:r w:rsidRPr="00A53D15">
        <w:rPr>
          <w:i/>
          <w:color w:val="FF0000"/>
          <w:sz w:val="28"/>
          <w:szCs w:val="28"/>
        </w:rPr>
        <w:t xml:space="preserve"> </w:t>
      </w:r>
      <w:r w:rsidRPr="00A53D15">
        <w:rPr>
          <w:sz w:val="28"/>
          <w:szCs w:val="28"/>
        </w:rPr>
        <w:t>методы исследования, гипотеза. Содержание и результаты исследований излагаются кратко, логично, аргументировано, без общих слов.</w:t>
      </w:r>
    </w:p>
    <w:p w:rsidR="00690062" w:rsidRPr="00A53D15" w:rsidRDefault="00690062" w:rsidP="00690062">
      <w:pPr>
        <w:ind w:firstLine="540"/>
        <w:jc w:val="both"/>
        <w:rPr>
          <w:sz w:val="28"/>
          <w:szCs w:val="28"/>
        </w:rPr>
      </w:pPr>
      <w:proofErr w:type="gramStart"/>
      <w:r w:rsidRPr="00A53D15">
        <w:rPr>
          <w:sz w:val="28"/>
          <w:szCs w:val="28"/>
        </w:rPr>
        <w:t>Работа д</w:t>
      </w:r>
      <w:r>
        <w:rPr>
          <w:sz w:val="28"/>
          <w:szCs w:val="28"/>
        </w:rPr>
        <w:t>олжна содержать: титульный лист, тезисы,</w:t>
      </w:r>
      <w:r w:rsidRPr="00A53D15">
        <w:rPr>
          <w:sz w:val="28"/>
          <w:szCs w:val="28"/>
        </w:rPr>
        <w:t xml:space="preserve"> вступление, основную часть, выводы, список использованных источников, приложения. </w:t>
      </w:r>
      <w:proofErr w:type="gramEnd"/>
    </w:p>
    <w:p w:rsidR="00690062" w:rsidRPr="00A53D15" w:rsidRDefault="00690062" w:rsidP="00690062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>Объем научно-исследо</w:t>
      </w:r>
      <w:r>
        <w:rPr>
          <w:sz w:val="28"/>
          <w:szCs w:val="28"/>
        </w:rPr>
        <w:t>вательской работы составляет не</w:t>
      </w:r>
      <w:r>
        <w:rPr>
          <w:sz w:val="28"/>
          <w:szCs w:val="28"/>
        </w:rPr>
        <w:br/>
      </w:r>
      <w:r w:rsidRPr="00A53D15">
        <w:rPr>
          <w:sz w:val="28"/>
          <w:szCs w:val="28"/>
        </w:rPr>
        <w:t xml:space="preserve">более 20 печатных страниц, шрифт </w:t>
      </w:r>
      <w:proofErr w:type="spellStart"/>
      <w:r w:rsidRPr="00A53D15">
        <w:rPr>
          <w:sz w:val="28"/>
          <w:szCs w:val="28"/>
        </w:rPr>
        <w:t>Times</w:t>
      </w:r>
      <w:proofErr w:type="spellEnd"/>
      <w:r w:rsidRPr="00A53D15">
        <w:rPr>
          <w:sz w:val="28"/>
          <w:szCs w:val="28"/>
        </w:rPr>
        <w:t xml:space="preserve"> </w:t>
      </w:r>
      <w:proofErr w:type="spellStart"/>
      <w:r w:rsidRPr="00A53D15">
        <w:rPr>
          <w:sz w:val="28"/>
          <w:szCs w:val="28"/>
        </w:rPr>
        <w:t>New</w:t>
      </w:r>
      <w:proofErr w:type="spellEnd"/>
      <w:r w:rsidRPr="00A53D15">
        <w:rPr>
          <w:sz w:val="28"/>
          <w:szCs w:val="28"/>
        </w:rPr>
        <w:t xml:space="preserve"> </w:t>
      </w:r>
      <w:proofErr w:type="spellStart"/>
      <w:r w:rsidRPr="00A53D15">
        <w:rPr>
          <w:sz w:val="28"/>
          <w:szCs w:val="28"/>
        </w:rPr>
        <w:t>Roman</w:t>
      </w:r>
      <w:proofErr w:type="spellEnd"/>
      <w:r w:rsidRPr="00A53D15">
        <w:rPr>
          <w:sz w:val="28"/>
          <w:szCs w:val="28"/>
        </w:rPr>
        <w:t xml:space="preserve">, размер 14, 1,5 интервал (не более 30 строк на странице). Текст работы должен быть написан грамотно, без орфографических, пунктуационных и стилистических ошибок. </w:t>
      </w:r>
    </w:p>
    <w:p w:rsidR="00690062" w:rsidRPr="00A53D15" w:rsidRDefault="00690062" w:rsidP="00690062">
      <w:pPr>
        <w:ind w:firstLine="540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указываются выводы и полученные результаты </w:t>
      </w:r>
      <w:proofErr w:type="gramStart"/>
      <w:r w:rsidRPr="00A53D15">
        <w:rPr>
          <w:sz w:val="28"/>
          <w:szCs w:val="28"/>
        </w:rPr>
        <w:t>проведенной</w:t>
      </w:r>
      <w:proofErr w:type="gramEnd"/>
      <w:r w:rsidRPr="00A53D15">
        <w:rPr>
          <w:sz w:val="28"/>
          <w:szCs w:val="28"/>
        </w:rPr>
        <w:t xml:space="preserve"> работы. </w:t>
      </w:r>
    </w:p>
    <w:p w:rsidR="00690062" w:rsidRPr="00A53D15" w:rsidRDefault="00690062" w:rsidP="00690062">
      <w:pPr>
        <w:ind w:firstLine="540"/>
        <w:jc w:val="both"/>
        <w:rPr>
          <w:sz w:val="28"/>
          <w:szCs w:val="28"/>
        </w:rPr>
      </w:pPr>
      <w:proofErr w:type="gramStart"/>
      <w:r w:rsidRPr="00A53D15">
        <w:rPr>
          <w:sz w:val="28"/>
          <w:szCs w:val="28"/>
        </w:rPr>
        <w:t xml:space="preserve">В заголовке к тезисам приводятся следующие данные: название работы, фамилия, имя, отчество автора полностью; название учреждения дополнительного образования, учреждения образования; класс; населенный пункт, фамилия, имя, отчество, должность (при наличии - научная степень, ученое звание) научного руководителя. </w:t>
      </w:r>
      <w:proofErr w:type="gramEnd"/>
    </w:p>
    <w:p w:rsidR="00690062" w:rsidRDefault="00690062" w:rsidP="00690062">
      <w:pPr>
        <w:pStyle w:val="a3"/>
        <w:ind w:firstLine="567"/>
        <w:jc w:val="both"/>
        <w:rPr>
          <w:b/>
          <w:bCs/>
          <w:szCs w:val="28"/>
        </w:rPr>
      </w:pPr>
      <w:r w:rsidRPr="00597B7C">
        <w:rPr>
          <w:szCs w:val="28"/>
        </w:rPr>
        <w:t>Работы будут пропущены через программу «</w:t>
      </w:r>
      <w:proofErr w:type="spellStart"/>
      <w:r w:rsidRPr="00597B7C">
        <w:rPr>
          <w:szCs w:val="28"/>
        </w:rPr>
        <w:t>Антиплагиат</w:t>
      </w:r>
      <w:proofErr w:type="spellEnd"/>
      <w:r w:rsidRPr="00597B7C">
        <w:rPr>
          <w:szCs w:val="28"/>
        </w:rPr>
        <w:t>». С индивидуальностью выполнения менее 40% не будут допущены к участию в Конкурсе.</w:t>
      </w: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7. Критерии оценки конкурсн</w:t>
      </w:r>
      <w:r>
        <w:rPr>
          <w:b/>
          <w:bCs/>
          <w:szCs w:val="28"/>
          <w:lang w:val="ru-RU"/>
        </w:rPr>
        <w:t xml:space="preserve">ых </w:t>
      </w:r>
      <w:r w:rsidRPr="00A53D15">
        <w:rPr>
          <w:b/>
          <w:bCs/>
          <w:szCs w:val="28"/>
        </w:rPr>
        <w:t>работ</w:t>
      </w:r>
      <w:r>
        <w:rPr>
          <w:b/>
          <w:bCs/>
          <w:szCs w:val="28"/>
          <w:lang w:val="ru-RU"/>
        </w:rPr>
        <w:t>: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аргументация выбора темы исследования и ее раскрытие с учетом личного вклада исследователя (максимум – 18 баллов);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3D15">
        <w:rPr>
          <w:sz w:val="28"/>
          <w:szCs w:val="28"/>
        </w:rPr>
        <w:t>самостоятельность автора в исполнении работы, личный вклад (максимум – 15 баллов);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четкость, логичность, последовательность, лаконичность изложения материала (максимум – 10 баллов);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компетентн</w:t>
      </w:r>
      <w:r>
        <w:rPr>
          <w:sz w:val="28"/>
          <w:szCs w:val="28"/>
        </w:rPr>
        <w:t xml:space="preserve">ость участника, полнота ответов </w:t>
      </w:r>
      <w:r w:rsidRPr="00A53D15">
        <w:rPr>
          <w:sz w:val="28"/>
          <w:szCs w:val="28"/>
        </w:rPr>
        <w:t>(максимум – 15 баллов);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15">
        <w:rPr>
          <w:sz w:val="28"/>
          <w:szCs w:val="28"/>
        </w:rPr>
        <w:t>этикет и культура общения участника (максимум – 6 баллов);</w:t>
      </w:r>
    </w:p>
    <w:p w:rsidR="00690062" w:rsidRPr="00A53D15" w:rsidRDefault="00690062" w:rsidP="0069006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A53D15">
        <w:rPr>
          <w:sz w:val="28"/>
          <w:szCs w:val="28"/>
        </w:rPr>
        <w:t xml:space="preserve">активное квалифицированное </w:t>
      </w:r>
      <w:r>
        <w:rPr>
          <w:sz w:val="28"/>
          <w:szCs w:val="28"/>
        </w:rPr>
        <w:t xml:space="preserve">участие в дискуссии </w:t>
      </w:r>
      <w:r>
        <w:rPr>
          <w:sz w:val="28"/>
          <w:szCs w:val="28"/>
        </w:rPr>
        <w:br/>
        <w:t xml:space="preserve">(максимум – </w:t>
      </w:r>
      <w:r w:rsidRPr="00A53D15">
        <w:rPr>
          <w:sz w:val="28"/>
          <w:szCs w:val="28"/>
        </w:rPr>
        <w:t>6 баллов).</w:t>
      </w:r>
    </w:p>
    <w:p w:rsidR="00690062" w:rsidRPr="00A53D15" w:rsidRDefault="00690062" w:rsidP="00690062">
      <w:pPr>
        <w:pStyle w:val="a3"/>
        <w:ind w:firstLine="567"/>
        <w:rPr>
          <w:b/>
          <w:szCs w:val="28"/>
          <w:lang w:eastAsia="ru-RU"/>
        </w:rPr>
      </w:pPr>
      <w:r w:rsidRPr="00A53D15">
        <w:rPr>
          <w:b/>
          <w:szCs w:val="28"/>
          <w:lang w:eastAsia="ru-RU"/>
        </w:rPr>
        <w:t>8. Подведение итогов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  <w:lang w:eastAsia="ru-RU"/>
        </w:rPr>
      </w:pPr>
      <w:r w:rsidRPr="00A53D15">
        <w:rPr>
          <w:szCs w:val="28"/>
          <w:lang w:eastAsia="ru-RU"/>
        </w:rPr>
        <w:t xml:space="preserve">Каждый участник Конференции выполняет контрольные задания </w:t>
      </w:r>
      <w:r>
        <w:rPr>
          <w:szCs w:val="28"/>
          <w:lang w:val="ru-RU" w:eastAsia="ru-RU"/>
        </w:rPr>
        <w:br/>
      </w:r>
      <w:r w:rsidRPr="00A53D15">
        <w:rPr>
          <w:szCs w:val="28"/>
          <w:lang w:eastAsia="ru-RU"/>
        </w:rPr>
        <w:t>по базовой дисциплине. М</w:t>
      </w:r>
      <w:r>
        <w:rPr>
          <w:szCs w:val="28"/>
          <w:lang w:eastAsia="ru-RU"/>
        </w:rPr>
        <w:t>аксимальная оценка контрольного</w:t>
      </w:r>
      <w:r>
        <w:rPr>
          <w:szCs w:val="28"/>
          <w:lang w:val="ru-RU" w:eastAsia="ru-RU"/>
        </w:rPr>
        <w:br/>
      </w:r>
      <w:r w:rsidRPr="00A53D15">
        <w:rPr>
          <w:szCs w:val="28"/>
          <w:lang w:eastAsia="ru-RU"/>
        </w:rPr>
        <w:t>задания – 30 баллов.</w:t>
      </w:r>
    </w:p>
    <w:p w:rsidR="00690062" w:rsidRPr="00A53D15" w:rsidRDefault="00690062" w:rsidP="00690062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3D15">
        <w:rPr>
          <w:rFonts w:ascii="Times New Roman" w:hAnsi="Times New Roman"/>
          <w:sz w:val="28"/>
          <w:szCs w:val="28"/>
          <w:lang w:val="ru-RU"/>
        </w:rPr>
        <w:t xml:space="preserve">Победители определяются по каждому направлению и награждаются дипломами Министерства образования, науки и молодежи Республики Крым после подписания итогового приказа. 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>Победителями становятся участники, набравшие максимальное количество баллов по результатам работы секции. Призерами становятся участники, набравшие 70 и бол</w:t>
      </w:r>
      <w:r>
        <w:rPr>
          <w:szCs w:val="28"/>
        </w:rPr>
        <w:t>ее баллов по результатам защиты</w:t>
      </w:r>
      <w:r>
        <w:rPr>
          <w:szCs w:val="28"/>
          <w:lang w:val="ru-RU"/>
        </w:rPr>
        <w:br/>
      </w:r>
      <w:r w:rsidRPr="00A53D15">
        <w:rPr>
          <w:szCs w:val="28"/>
        </w:rPr>
        <w:t>научно-исследовательской работы и контрольной работе по базовой дисциплине. Все участники получают свидетельства об участии в мероприятии.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>Победители Конфер</w:t>
      </w:r>
      <w:r>
        <w:rPr>
          <w:szCs w:val="28"/>
        </w:rPr>
        <w:t>енции рекомендуются для участия</w:t>
      </w:r>
      <w:r>
        <w:rPr>
          <w:szCs w:val="28"/>
          <w:lang w:val="ru-RU"/>
        </w:rPr>
        <w:br/>
      </w:r>
      <w:r w:rsidRPr="00A53D15">
        <w:rPr>
          <w:szCs w:val="28"/>
        </w:rPr>
        <w:t xml:space="preserve">во Всероссийском конкурсе научно-исследовательских работ учащихся и студенческой молодежи «Научный потенциал - </w:t>
      </w:r>
      <w:r>
        <w:rPr>
          <w:szCs w:val="28"/>
        </w:rPr>
        <w:t>21</w:t>
      </w:r>
      <w:r w:rsidRPr="00A53D15">
        <w:rPr>
          <w:szCs w:val="28"/>
        </w:rPr>
        <w:t xml:space="preserve">». </w:t>
      </w:r>
    </w:p>
    <w:p w:rsidR="00690062" w:rsidRPr="00A53D15" w:rsidRDefault="00690062" w:rsidP="00690062">
      <w:pPr>
        <w:pStyle w:val="a3"/>
        <w:ind w:firstLine="567"/>
        <w:rPr>
          <w:b/>
          <w:bCs/>
          <w:szCs w:val="28"/>
        </w:rPr>
      </w:pPr>
      <w:r w:rsidRPr="00A53D15">
        <w:rPr>
          <w:b/>
          <w:bCs/>
          <w:szCs w:val="28"/>
        </w:rPr>
        <w:t>9. Организация пребывания на конференции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>Расходы на проезд, питание, проживание участников Конференции и сопровождающих  оплачиваются за счет командирующей стороны.</w:t>
      </w:r>
    </w:p>
    <w:p w:rsidR="00690062" w:rsidRPr="00A53D15" w:rsidRDefault="00690062" w:rsidP="00690062">
      <w:pPr>
        <w:pStyle w:val="a3"/>
        <w:ind w:firstLine="567"/>
        <w:jc w:val="both"/>
        <w:rPr>
          <w:szCs w:val="28"/>
        </w:rPr>
      </w:pPr>
      <w:r w:rsidRPr="00A53D15">
        <w:rPr>
          <w:szCs w:val="28"/>
        </w:rPr>
        <w:t>Адрес оргкомитета: 295000, Р</w:t>
      </w:r>
      <w:r>
        <w:rPr>
          <w:szCs w:val="28"/>
        </w:rPr>
        <w:t>еспублика Крым, г. Симферополь,</w:t>
      </w:r>
      <w:r>
        <w:rPr>
          <w:szCs w:val="28"/>
          <w:lang w:val="ru-RU"/>
        </w:rPr>
        <w:br/>
        <w:t xml:space="preserve">ул. </w:t>
      </w:r>
      <w:r w:rsidRPr="00A53D15">
        <w:rPr>
          <w:szCs w:val="28"/>
        </w:rPr>
        <w:t>Гоголя 26, МАН «Искатель»,   тел. (3652) 27-32-13.</w:t>
      </w:r>
    </w:p>
    <w:p w:rsidR="00690062" w:rsidRPr="00A53D15" w:rsidRDefault="00690062" w:rsidP="00690062">
      <w:pPr>
        <w:ind w:firstLine="567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Результаты конференции будут размещены на сайте </w:t>
      </w:r>
      <w:hyperlink r:id="rId6" w:history="1">
        <w:r w:rsidRPr="00A53D15">
          <w:rPr>
            <w:rStyle w:val="a5"/>
            <w:sz w:val="28"/>
            <w:szCs w:val="28"/>
          </w:rPr>
          <w:t>http://crimea-man.ru/</w:t>
        </w:r>
      </w:hyperlink>
      <w:r w:rsidRPr="00A53D15">
        <w:rPr>
          <w:sz w:val="28"/>
          <w:szCs w:val="28"/>
        </w:rPr>
        <w:t xml:space="preserve">  </w:t>
      </w:r>
    </w:p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Default="00690062" w:rsidP="00690062"/>
    <w:p w:rsidR="00690062" w:rsidRPr="00A53D15" w:rsidRDefault="00690062" w:rsidP="00690062">
      <w:pPr>
        <w:ind w:left="5245"/>
        <w:jc w:val="both"/>
        <w:rPr>
          <w:sz w:val="28"/>
          <w:szCs w:val="28"/>
        </w:rPr>
      </w:pPr>
      <w:r w:rsidRPr="00A53D15">
        <w:rPr>
          <w:sz w:val="28"/>
          <w:szCs w:val="28"/>
        </w:rPr>
        <w:lastRenderedPageBreak/>
        <w:t>Приложение 1</w:t>
      </w:r>
    </w:p>
    <w:p w:rsidR="00690062" w:rsidRPr="00A53D15" w:rsidRDefault="00690062" w:rsidP="00690062">
      <w:pPr>
        <w:ind w:left="52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proofErr w:type="gramStart"/>
      <w:r w:rsidRPr="00A53D15">
        <w:rPr>
          <w:sz w:val="28"/>
          <w:szCs w:val="28"/>
        </w:rPr>
        <w:t>Республиканской</w:t>
      </w:r>
      <w:proofErr w:type="gramEnd"/>
    </w:p>
    <w:p w:rsidR="00690062" w:rsidRPr="00A53D15" w:rsidRDefault="00690062" w:rsidP="00690062">
      <w:pPr>
        <w:ind w:left="5245"/>
        <w:jc w:val="both"/>
        <w:rPr>
          <w:sz w:val="28"/>
          <w:szCs w:val="28"/>
        </w:rPr>
      </w:pPr>
      <w:r w:rsidRPr="00A53D15">
        <w:rPr>
          <w:bCs/>
          <w:sz w:val="28"/>
          <w:szCs w:val="28"/>
        </w:rPr>
        <w:t>и</w:t>
      </w:r>
      <w:r w:rsidRPr="00A53D15">
        <w:rPr>
          <w:sz w:val="28"/>
          <w:szCs w:val="28"/>
        </w:rPr>
        <w:t>тоговой научно-практической</w:t>
      </w:r>
    </w:p>
    <w:p w:rsidR="00690062" w:rsidRDefault="00690062" w:rsidP="00690062">
      <w:pPr>
        <w:ind w:left="5245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конференции исследовательских работ </w:t>
      </w:r>
      <w:r w:rsidRPr="00A53D15">
        <w:rPr>
          <w:bCs/>
          <w:sz w:val="28"/>
          <w:szCs w:val="28"/>
        </w:rPr>
        <w:t xml:space="preserve">МАН «Искатель» </w:t>
      </w:r>
      <w:r w:rsidRPr="00A53D15">
        <w:rPr>
          <w:sz w:val="28"/>
          <w:szCs w:val="28"/>
        </w:rPr>
        <w:t>«Научный потенциал 21 век»</w:t>
      </w:r>
      <w:r>
        <w:rPr>
          <w:sz w:val="28"/>
          <w:szCs w:val="28"/>
        </w:rPr>
        <w:t xml:space="preserve"> в 2019 году</w:t>
      </w:r>
    </w:p>
    <w:p w:rsidR="00690062" w:rsidRPr="00A53D15" w:rsidRDefault="00690062" w:rsidP="00690062">
      <w:pPr>
        <w:ind w:left="5103"/>
        <w:jc w:val="both"/>
        <w:rPr>
          <w:sz w:val="28"/>
          <w:szCs w:val="28"/>
        </w:rPr>
      </w:pPr>
    </w:p>
    <w:p w:rsidR="00690062" w:rsidRPr="00A53D15" w:rsidRDefault="00690062" w:rsidP="00690062">
      <w:pPr>
        <w:ind w:left="5103"/>
        <w:jc w:val="both"/>
        <w:rPr>
          <w:sz w:val="28"/>
          <w:szCs w:val="28"/>
        </w:rPr>
      </w:pPr>
      <w:r w:rsidRPr="00A53D15">
        <w:rPr>
          <w:sz w:val="28"/>
          <w:szCs w:val="28"/>
        </w:rPr>
        <w:t xml:space="preserve">В оргкомитет  конференции </w:t>
      </w:r>
    </w:p>
    <w:p w:rsidR="00690062" w:rsidRPr="00A53D15" w:rsidRDefault="00690062" w:rsidP="00690062">
      <w:pPr>
        <w:pStyle w:val="a3"/>
        <w:ind w:left="5103"/>
        <w:jc w:val="both"/>
        <w:rPr>
          <w:szCs w:val="28"/>
        </w:rPr>
      </w:pPr>
      <w:r w:rsidRPr="00A53D15">
        <w:rPr>
          <w:szCs w:val="28"/>
        </w:rPr>
        <w:t>отделений МАН «Искатель»</w:t>
      </w:r>
    </w:p>
    <w:p w:rsidR="00690062" w:rsidRPr="00A53D15" w:rsidRDefault="00690062" w:rsidP="00690062">
      <w:pPr>
        <w:ind w:left="5103"/>
        <w:rPr>
          <w:b/>
          <w:bCs/>
          <w:sz w:val="28"/>
          <w:szCs w:val="28"/>
        </w:rPr>
      </w:pPr>
    </w:p>
    <w:p w:rsidR="00690062" w:rsidRPr="00A53D15" w:rsidRDefault="00690062" w:rsidP="00690062">
      <w:pPr>
        <w:ind w:left="5103"/>
        <w:rPr>
          <w:b/>
          <w:bCs/>
          <w:sz w:val="28"/>
          <w:szCs w:val="28"/>
        </w:rPr>
      </w:pPr>
    </w:p>
    <w:p w:rsidR="00690062" w:rsidRPr="00A53D15" w:rsidRDefault="00690062" w:rsidP="00690062">
      <w:pPr>
        <w:jc w:val="center"/>
        <w:rPr>
          <w:b/>
          <w:bCs/>
          <w:sz w:val="28"/>
          <w:szCs w:val="28"/>
        </w:rPr>
      </w:pPr>
      <w:r w:rsidRPr="00A53D15">
        <w:rPr>
          <w:b/>
          <w:bCs/>
          <w:sz w:val="28"/>
          <w:szCs w:val="28"/>
        </w:rPr>
        <w:t>ЗАЯВКА</w:t>
      </w:r>
    </w:p>
    <w:p w:rsidR="00690062" w:rsidRPr="00A53D15" w:rsidRDefault="00690062" w:rsidP="00690062">
      <w:pPr>
        <w:pStyle w:val="a3"/>
        <w:jc w:val="left"/>
        <w:rPr>
          <w:b/>
          <w:szCs w:val="28"/>
        </w:rPr>
      </w:pPr>
    </w:p>
    <w:p w:rsidR="00690062" w:rsidRPr="00A53D15" w:rsidRDefault="00690062" w:rsidP="00690062">
      <w:pPr>
        <w:pStyle w:val="a3"/>
        <w:jc w:val="left"/>
        <w:rPr>
          <w:b/>
          <w:szCs w:val="28"/>
        </w:rPr>
      </w:pPr>
      <w:r w:rsidRPr="00A53D15">
        <w:rPr>
          <w:b/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rPr>
          <w:szCs w:val="28"/>
        </w:rPr>
      </w:pPr>
      <w:r w:rsidRPr="00A53D15">
        <w:rPr>
          <w:szCs w:val="28"/>
        </w:rPr>
        <w:t>(полное название выдвигающей организации, адрес, в т.ч. и электронный)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b/>
          <w:szCs w:val="28"/>
        </w:rPr>
      </w:pPr>
      <w:r w:rsidRPr="00A53D15">
        <w:rPr>
          <w:b/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выдвигает участника (ФИО полностью)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(год рождения, школа, класс, телефон учащегося)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Название исследовательской работы (проекта)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К какому научному направлению относится ваша работа (выбрать из п.5        Положения)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Какого вида исследование (экспериментальное, теоретическое, изобретательское)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Руководитель проекта/работы (ФИО полностью)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__________________________________________________________________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  <w:r w:rsidRPr="00A53D15">
        <w:rPr>
          <w:szCs w:val="28"/>
        </w:rPr>
        <w:t>(место работы, должность, контактный телефон)</w:t>
      </w:r>
    </w:p>
    <w:p w:rsidR="00690062" w:rsidRPr="00A53D15" w:rsidRDefault="00690062" w:rsidP="00690062">
      <w:pPr>
        <w:pStyle w:val="a3"/>
        <w:jc w:val="left"/>
        <w:rPr>
          <w:szCs w:val="28"/>
        </w:rPr>
      </w:pPr>
    </w:p>
    <w:p w:rsidR="00690062" w:rsidRPr="00A53D15" w:rsidRDefault="00690062" w:rsidP="00690062">
      <w:pPr>
        <w:rPr>
          <w:sz w:val="28"/>
          <w:szCs w:val="28"/>
        </w:rPr>
      </w:pPr>
    </w:p>
    <w:p w:rsidR="00690062" w:rsidRPr="00A53D15" w:rsidRDefault="00690062" w:rsidP="00690062">
      <w:pPr>
        <w:rPr>
          <w:sz w:val="28"/>
          <w:szCs w:val="28"/>
        </w:rPr>
      </w:pPr>
    </w:p>
    <w:p w:rsidR="00690062" w:rsidRPr="00A53D15" w:rsidRDefault="00690062" w:rsidP="00690062">
      <w:pPr>
        <w:rPr>
          <w:sz w:val="28"/>
          <w:szCs w:val="28"/>
        </w:rPr>
      </w:pPr>
    </w:p>
    <w:p w:rsidR="00690062" w:rsidRPr="00A53D15" w:rsidRDefault="00690062" w:rsidP="00690062">
      <w:pPr>
        <w:rPr>
          <w:sz w:val="28"/>
          <w:szCs w:val="28"/>
        </w:rPr>
      </w:pPr>
    </w:p>
    <w:p w:rsidR="00690062" w:rsidRPr="00A53D15" w:rsidRDefault="00690062" w:rsidP="00690062">
      <w:pPr>
        <w:rPr>
          <w:sz w:val="28"/>
          <w:szCs w:val="28"/>
        </w:rPr>
      </w:pPr>
    </w:p>
    <w:p w:rsidR="00231F82" w:rsidRDefault="00690062">
      <w:r>
        <w:rPr>
          <w:sz w:val="28"/>
          <w:szCs w:val="28"/>
        </w:rPr>
        <w:t>Дата ______________</w:t>
      </w:r>
      <w:r>
        <w:rPr>
          <w:sz w:val="28"/>
          <w:szCs w:val="28"/>
        </w:rPr>
        <w:tab/>
      </w:r>
      <w:r w:rsidRPr="00A53D15">
        <w:rPr>
          <w:sz w:val="28"/>
          <w:szCs w:val="28"/>
        </w:rPr>
        <w:t>Подпись научного руководителя ______________</w:t>
      </w:r>
    </w:p>
    <w:sectPr w:rsidR="00231F82" w:rsidSect="00231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62" w:rsidRDefault="00690062" w:rsidP="00690062">
      <w:r>
        <w:separator/>
      </w:r>
    </w:p>
  </w:endnote>
  <w:endnote w:type="continuationSeparator" w:id="0">
    <w:p w:rsidR="00690062" w:rsidRDefault="00690062" w:rsidP="0069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62" w:rsidRDefault="00690062" w:rsidP="00690062">
      <w:r>
        <w:separator/>
      </w:r>
    </w:p>
  </w:footnote>
  <w:footnote w:type="continuationSeparator" w:id="0">
    <w:p w:rsidR="00690062" w:rsidRDefault="00690062" w:rsidP="0069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6477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6478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62" w:rsidRDefault="0069006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6476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062"/>
    <w:rsid w:val="000868BD"/>
    <w:rsid w:val="000A3EEC"/>
    <w:rsid w:val="00126DD0"/>
    <w:rsid w:val="0016005C"/>
    <w:rsid w:val="002078E3"/>
    <w:rsid w:val="00231F82"/>
    <w:rsid w:val="0031507B"/>
    <w:rsid w:val="00364484"/>
    <w:rsid w:val="003A0CE8"/>
    <w:rsid w:val="00505E3E"/>
    <w:rsid w:val="00544AFD"/>
    <w:rsid w:val="00586EAE"/>
    <w:rsid w:val="00690062"/>
    <w:rsid w:val="007446D7"/>
    <w:rsid w:val="007F54D2"/>
    <w:rsid w:val="0087443F"/>
    <w:rsid w:val="00B00F36"/>
    <w:rsid w:val="00BE7CD0"/>
    <w:rsid w:val="00C0176C"/>
    <w:rsid w:val="00CB55A0"/>
    <w:rsid w:val="00CC5F02"/>
    <w:rsid w:val="00CE4729"/>
    <w:rsid w:val="00D05EBF"/>
    <w:rsid w:val="00E8786B"/>
    <w:rsid w:val="00EE6A67"/>
    <w:rsid w:val="00F17F11"/>
    <w:rsid w:val="00FC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062"/>
    <w:pPr>
      <w:suppressAutoHyphens/>
      <w:autoSpaceDE/>
      <w:autoSpaceDN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900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iPriority w:val="99"/>
    <w:rsid w:val="0069006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90062"/>
    <w:pPr>
      <w:autoSpaceDE/>
      <w:autoSpaceDN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690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0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mea-man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6229</Characters>
  <Application>Microsoft Office Word</Application>
  <DocSecurity>0</DocSecurity>
  <Lines>51</Lines>
  <Paragraphs>14</Paragraphs>
  <ScaleCrop>false</ScaleCrop>
  <Company>MAN "ISKATEL"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2019-01-16T09:43:00Z</dcterms:created>
  <dcterms:modified xsi:type="dcterms:W3CDTF">2019-01-16T09:45:00Z</dcterms:modified>
</cp:coreProperties>
</file>